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9242" w14:textId="64B66816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0C288C">
        <w:rPr>
          <w:rFonts w:ascii="Times New Roman" w:hAnsi="Times New Roman" w:cs="Times New Roman"/>
          <w:sz w:val="24"/>
          <w:szCs w:val="24"/>
        </w:rPr>
        <w:t>15</w:t>
      </w:r>
      <w:r w:rsidR="00520997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F56044">
        <w:rPr>
          <w:rFonts w:ascii="Times New Roman" w:hAnsi="Times New Roman" w:cs="Times New Roman"/>
          <w:sz w:val="24"/>
          <w:szCs w:val="24"/>
        </w:rPr>
        <w:t xml:space="preserve"> 2024 r. </w:t>
      </w:r>
    </w:p>
    <w:p w14:paraId="47CEEDDC" w14:textId="2F508A78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0C28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BC97E01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2023 r. poz. 1082)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31CF5E8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 xml:space="preserve">informację o planowanych polowaniach zbiorowych </w:t>
      </w:r>
      <w:r w:rsidR="000C288C">
        <w:rPr>
          <w:rFonts w:ascii="Times New Roman" w:hAnsi="Times New Roman" w:cs="Times New Roman"/>
          <w:sz w:val="24"/>
          <w:szCs w:val="24"/>
        </w:rPr>
        <w:t>Ośrodka Hodowli Zwierzyny Grodno</w:t>
      </w:r>
      <w:r w:rsidR="004A34C4">
        <w:rPr>
          <w:rFonts w:ascii="Times New Roman" w:hAnsi="Times New Roman" w:cs="Times New Roman"/>
          <w:sz w:val="24"/>
          <w:szCs w:val="24"/>
        </w:rPr>
        <w:t>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0B3F133A" w:rsidR="003B0E42" w:rsidRPr="002F33B4" w:rsidRDefault="000C288C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polowań zbiorowych OHZ Grodno</w:t>
      </w:r>
      <w:r w:rsidR="0052099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E3E728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EF74AE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F5B75BC" w14:textId="447CC03A" w:rsidR="00B063C0" w:rsidRPr="00B063C0" w:rsidRDefault="00B063C0" w:rsidP="00B063C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</w:t>
      </w:r>
      <w:r w:rsidRPr="00B063C0">
        <w:rPr>
          <w:rFonts w:ascii="Times New Roman" w:hAnsi="Times New Roman" w:cs="Times New Roman"/>
          <w:b/>
          <w:bCs/>
        </w:rPr>
        <w:t>erminy polowań zbiorowych</w:t>
      </w:r>
    </w:p>
    <w:p w14:paraId="32C08A95" w14:textId="77777777" w:rsidR="00B063C0" w:rsidRPr="00B063C0" w:rsidRDefault="00B063C0" w:rsidP="00B063C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915571" w14:textId="77777777" w:rsidR="00B063C0" w:rsidRPr="00B063C0" w:rsidRDefault="00B063C0" w:rsidP="00B063C0">
      <w:pPr>
        <w:spacing w:after="0"/>
        <w:rPr>
          <w:rFonts w:ascii="Times New Roman" w:hAnsi="Times New Roman" w:cs="Times New Roman"/>
          <w:b/>
          <w:bCs/>
        </w:rPr>
      </w:pPr>
      <w:r w:rsidRPr="00B063C0">
        <w:rPr>
          <w:rFonts w:ascii="Times New Roman" w:hAnsi="Times New Roman" w:cs="Times New Roman"/>
          <w:b/>
          <w:bCs/>
        </w:rPr>
        <w:t xml:space="preserve">Informuję, że w dniu: </w:t>
      </w:r>
      <w:r w:rsidRPr="00B063C0">
        <w:rPr>
          <w:rFonts w:ascii="Times New Roman" w:hAnsi="Times New Roman" w:cs="Times New Roman"/>
          <w:b/>
          <w:bCs/>
        </w:rPr>
        <w:br/>
        <w:t xml:space="preserve">21.11.2024 </w:t>
      </w:r>
      <w:r w:rsidRPr="00B063C0">
        <w:rPr>
          <w:rFonts w:ascii="Times New Roman" w:hAnsi="Times New Roman" w:cs="Times New Roman"/>
          <w:b/>
          <w:bCs/>
        </w:rPr>
        <w:br/>
        <w:t>22.11.2024</w:t>
      </w:r>
      <w:r w:rsidRPr="00B063C0">
        <w:rPr>
          <w:rFonts w:ascii="Times New Roman" w:hAnsi="Times New Roman" w:cs="Times New Roman"/>
          <w:b/>
          <w:bCs/>
        </w:rPr>
        <w:br/>
        <w:t xml:space="preserve">07.12.2024 </w:t>
      </w:r>
      <w:r w:rsidRPr="00B063C0">
        <w:rPr>
          <w:rFonts w:ascii="Times New Roman" w:hAnsi="Times New Roman" w:cs="Times New Roman"/>
          <w:b/>
          <w:bCs/>
        </w:rPr>
        <w:br/>
        <w:t>planowane jest polowanie zbiorowe dewizowe oraz odstrzał sanitarny dzików w obwodach łowieckich nr 114 oraz 131 Ośrodka Hodowli Zwierzyny GRODNO.</w:t>
      </w:r>
    </w:p>
    <w:p w14:paraId="3C096AF9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2C914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5353C7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9103093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C0221B" w14:textId="59C1C0D9" w:rsidR="000C288C" w:rsidRP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C288C">
        <w:rPr>
          <w:rFonts w:ascii="Times New Roman" w:hAnsi="Times New Roman" w:cs="Times New Roman"/>
          <w:b/>
          <w:bCs/>
        </w:rPr>
        <w:t>Z poważaniem.</w:t>
      </w:r>
    </w:p>
    <w:p w14:paraId="51E95168" w14:textId="5CC6E825" w:rsidR="000C288C" w:rsidRPr="000C288C" w:rsidRDefault="000C288C" w:rsidP="000C288C">
      <w:pPr>
        <w:spacing w:after="0"/>
        <w:rPr>
          <w:rFonts w:ascii="Times New Roman" w:hAnsi="Times New Roman" w:cs="Times New Roman"/>
          <w:b/>
          <w:bCs/>
        </w:rPr>
      </w:pPr>
      <w:r w:rsidRPr="000C288C">
        <w:rPr>
          <w:rFonts w:ascii="Times New Roman" w:hAnsi="Times New Roman" w:cs="Times New Roman"/>
          <w:b/>
          <w:bCs/>
        </w:rPr>
        <w:t xml:space="preserve">-- </w:t>
      </w:r>
      <w:r w:rsidRPr="000C288C">
        <w:rPr>
          <w:rFonts w:ascii="Times New Roman" w:hAnsi="Times New Roman" w:cs="Times New Roman"/>
          <w:b/>
          <w:bCs/>
        </w:rPr>
        <w:br/>
        <w:t>Tomasz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88C">
        <w:rPr>
          <w:rFonts w:ascii="Times New Roman" w:hAnsi="Times New Roman" w:cs="Times New Roman"/>
          <w:b/>
          <w:bCs/>
        </w:rPr>
        <w:t>Maliński</w:t>
      </w:r>
      <w:r w:rsidRPr="000C288C">
        <w:rPr>
          <w:rFonts w:ascii="Times New Roman" w:hAnsi="Times New Roman" w:cs="Times New Roman"/>
          <w:b/>
          <w:bCs/>
        </w:rPr>
        <w:br/>
        <w:t>Kierownik</w:t>
      </w:r>
      <w:r w:rsidRPr="000C288C">
        <w:rPr>
          <w:rFonts w:ascii="Times New Roman" w:hAnsi="Times New Roman" w:cs="Times New Roman"/>
          <w:b/>
          <w:bCs/>
        </w:rPr>
        <w:br/>
        <w:t>OHZ Grodno</w:t>
      </w:r>
      <w:r w:rsidRPr="000C288C">
        <w:rPr>
          <w:rFonts w:ascii="Times New Roman" w:hAnsi="Times New Roman" w:cs="Times New Roman"/>
          <w:b/>
          <w:bCs/>
        </w:rPr>
        <w:br/>
        <w:t xml:space="preserve">tel.: + 48 512 896 252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0C288C" w:rsidRPr="000C288C" w14:paraId="74ED6A0B" w14:textId="77777777" w:rsidTr="000C288C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D653" w14:textId="5B8EB894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C951AD3" wp14:editId="00586E5E">
                  <wp:extent cx="561975" cy="542925"/>
                  <wp:effectExtent l="0" t="0" r="9525" b="9525"/>
                  <wp:docPr id="14133289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1C4C" w14:textId="77777777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</w:rPr>
              <w:t xml:space="preserve">Polski Związek Łowiecki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  <w:t xml:space="preserve">ul. Nowy Świat 35, 00-029 Warszawa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</w:r>
            <w:hyperlink r:id="rId7" w:history="1">
              <w:r w:rsidRPr="000C288C">
                <w:rPr>
                  <w:rStyle w:val="Hipercze"/>
                  <w:rFonts w:ascii="Times New Roman" w:hAnsi="Times New Roman" w:cs="Times New Roman"/>
                  <w:b/>
                  <w:bCs/>
                </w:rPr>
                <w:t>www.pzlow.pl</w:t>
              </w:r>
            </w:hyperlink>
            <w:r w:rsidRPr="000C28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55A13FF1" w14:textId="530A316A" w:rsidR="00A747A9" w:rsidRPr="00E34336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A747A9" w:rsidRPr="00E3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131040"/>
    <w:rsid w:val="00146D28"/>
    <w:rsid w:val="001A325D"/>
    <w:rsid w:val="002A60ED"/>
    <w:rsid w:val="002F33B4"/>
    <w:rsid w:val="002F7162"/>
    <w:rsid w:val="00326009"/>
    <w:rsid w:val="00357CBF"/>
    <w:rsid w:val="003B0E42"/>
    <w:rsid w:val="003B282D"/>
    <w:rsid w:val="003E5754"/>
    <w:rsid w:val="00437285"/>
    <w:rsid w:val="004A34C4"/>
    <w:rsid w:val="00520997"/>
    <w:rsid w:val="00553BB4"/>
    <w:rsid w:val="005F7410"/>
    <w:rsid w:val="00637B65"/>
    <w:rsid w:val="0064160C"/>
    <w:rsid w:val="00670611"/>
    <w:rsid w:val="007008F6"/>
    <w:rsid w:val="0072006A"/>
    <w:rsid w:val="00760177"/>
    <w:rsid w:val="007657B3"/>
    <w:rsid w:val="00793EE4"/>
    <w:rsid w:val="0089656D"/>
    <w:rsid w:val="008F2805"/>
    <w:rsid w:val="009941DD"/>
    <w:rsid w:val="00A63786"/>
    <w:rsid w:val="00A7088F"/>
    <w:rsid w:val="00A747A9"/>
    <w:rsid w:val="00AA5ABA"/>
    <w:rsid w:val="00B063C0"/>
    <w:rsid w:val="00BC7207"/>
    <w:rsid w:val="00CB4C49"/>
    <w:rsid w:val="00D70617"/>
    <w:rsid w:val="00D72BEB"/>
    <w:rsid w:val="00DC1F16"/>
    <w:rsid w:val="00DC28EF"/>
    <w:rsid w:val="00DC516E"/>
    <w:rsid w:val="00E34336"/>
    <w:rsid w:val="00EA11D3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372F.1E190B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4</cp:revision>
  <dcterms:created xsi:type="dcterms:W3CDTF">2024-11-15T06:23:00Z</dcterms:created>
  <dcterms:modified xsi:type="dcterms:W3CDTF">2024-11-15T09:58:00Z</dcterms:modified>
</cp:coreProperties>
</file>