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93C6" w14:textId="1E3BD5AA" w:rsidR="001F2DF7" w:rsidRPr="00CA623D" w:rsidRDefault="001F2DF7" w:rsidP="00CA623D">
      <w:pPr>
        <w:jc w:val="center"/>
        <w:rPr>
          <w:b/>
          <w:sz w:val="28"/>
          <w:szCs w:val="28"/>
        </w:rPr>
      </w:pPr>
      <w:r w:rsidRPr="00122B72">
        <w:rPr>
          <w:b/>
          <w:sz w:val="28"/>
          <w:szCs w:val="28"/>
        </w:rPr>
        <w:t>Rekrutacja do szkół i przedszkoli na rok szkolny 20</w:t>
      </w:r>
      <w:r w:rsidR="00024012">
        <w:rPr>
          <w:b/>
          <w:sz w:val="28"/>
          <w:szCs w:val="28"/>
        </w:rPr>
        <w:t>2</w:t>
      </w:r>
      <w:r w:rsidR="00B7652D">
        <w:rPr>
          <w:b/>
          <w:sz w:val="28"/>
          <w:szCs w:val="28"/>
        </w:rPr>
        <w:t>5</w:t>
      </w:r>
      <w:r w:rsidRPr="00122B72">
        <w:rPr>
          <w:b/>
          <w:sz w:val="28"/>
          <w:szCs w:val="28"/>
        </w:rPr>
        <w:t>/20</w:t>
      </w:r>
      <w:r w:rsidR="00024012">
        <w:rPr>
          <w:b/>
          <w:sz w:val="28"/>
          <w:szCs w:val="28"/>
        </w:rPr>
        <w:t>2</w:t>
      </w:r>
      <w:r w:rsidR="00B7652D">
        <w:rPr>
          <w:b/>
          <w:sz w:val="28"/>
          <w:szCs w:val="28"/>
        </w:rPr>
        <w:t>6</w:t>
      </w:r>
    </w:p>
    <w:p w14:paraId="0D7B2C08" w14:textId="77777777" w:rsidR="001F16E8" w:rsidRDefault="001F16E8" w:rsidP="00122B72">
      <w:pPr>
        <w:jc w:val="center"/>
        <w:rPr>
          <w:b/>
          <w:bCs/>
        </w:rPr>
      </w:pPr>
    </w:p>
    <w:p w14:paraId="588DD1F1" w14:textId="384A17AD" w:rsidR="001F2DF7" w:rsidRPr="000608E4" w:rsidRDefault="001F2DF7" w:rsidP="00122B72">
      <w:pPr>
        <w:jc w:val="center"/>
        <w:rPr>
          <w:b/>
          <w:bCs/>
          <w:sz w:val="28"/>
          <w:szCs w:val="28"/>
        </w:rPr>
      </w:pPr>
      <w:r w:rsidRPr="000608E4">
        <w:rPr>
          <w:b/>
          <w:bCs/>
          <w:sz w:val="28"/>
          <w:szCs w:val="28"/>
        </w:rPr>
        <w:t>Szanowni Rodzice</w:t>
      </w:r>
    </w:p>
    <w:p w14:paraId="53BC0189" w14:textId="5AF141A7" w:rsidR="001F2DF7" w:rsidRDefault="00CB4FC3" w:rsidP="00EE4E36">
      <w:pPr>
        <w:ind w:firstLine="360"/>
        <w:jc w:val="both"/>
      </w:pPr>
      <w:r>
        <w:t>I</w:t>
      </w:r>
      <w:r w:rsidR="001F2DF7">
        <w:t>nformujemy, iż rekrutacja do Punktów Przedszkolnych, oddziałów przedszkolnych zorganizowanych w szkołach podstawowych oraz klas pierwszych szkół podstawowych na rok szkolny 20</w:t>
      </w:r>
      <w:r w:rsidR="00CB1316">
        <w:t>2</w:t>
      </w:r>
      <w:r w:rsidR="00984134">
        <w:t>5</w:t>
      </w:r>
      <w:r w:rsidR="001F2DF7">
        <w:t>/20</w:t>
      </w:r>
      <w:r w:rsidR="00CB1316">
        <w:t>2</w:t>
      </w:r>
      <w:r w:rsidR="00984134">
        <w:t>6</w:t>
      </w:r>
      <w:r w:rsidR="001F2DF7">
        <w:t xml:space="preserve"> odbędzie się zgodnie</w:t>
      </w:r>
      <w:r w:rsidR="00CE0B10">
        <w:t xml:space="preserve"> z</w:t>
      </w:r>
      <w:r w:rsidR="001F2DF7">
        <w:t>:</w:t>
      </w:r>
    </w:p>
    <w:p w14:paraId="6E93CFB1" w14:textId="1E0C52F7" w:rsidR="001F2DF7" w:rsidRDefault="001F2DF7" w:rsidP="00CE0B10">
      <w:pPr>
        <w:pStyle w:val="Akapitzlist"/>
        <w:numPr>
          <w:ilvl w:val="0"/>
          <w:numId w:val="1"/>
        </w:numPr>
        <w:jc w:val="both"/>
      </w:pPr>
      <w:r>
        <w:t xml:space="preserve">Zarządzeniem Nr </w:t>
      </w:r>
      <w:r w:rsidR="00984134">
        <w:t>8</w:t>
      </w:r>
      <w:r w:rsidR="003F5B9F">
        <w:t>/</w:t>
      </w:r>
      <w:r w:rsidR="00984134">
        <w:t>25</w:t>
      </w:r>
      <w:r w:rsidR="003F5B9F">
        <w:t xml:space="preserve"> Wójta Gminy Chełmża z dnia </w:t>
      </w:r>
      <w:r w:rsidR="00984134">
        <w:t>27</w:t>
      </w:r>
      <w:r>
        <w:t xml:space="preserve"> </w:t>
      </w:r>
      <w:r w:rsidR="00CE0B10">
        <w:t>stycznia</w:t>
      </w:r>
      <w:r>
        <w:t xml:space="preserve"> 20</w:t>
      </w:r>
      <w:r w:rsidR="00EA18C2">
        <w:t>2</w:t>
      </w:r>
      <w:r w:rsidR="00984134">
        <w:t>5</w:t>
      </w:r>
      <w:r>
        <w:t xml:space="preserve"> r. w sprawie określenia termin</w:t>
      </w:r>
      <w:r w:rsidR="00EA18C2">
        <w:t>ów</w:t>
      </w:r>
      <w:r>
        <w:t xml:space="preserve"> przeprowadzenia postępowania rekrutacyjnego i post</w:t>
      </w:r>
      <w:r w:rsidR="00AA4D9E">
        <w:t>ępowania uzupełniającego do punktów przedszkolnych, oddziałów przedszkolnych zorganizowanych w szkołach podstawowych oraz klas pierwszych szkół podstawowych prowadzonych przez Gminę Chełmża na rok szkolny 20</w:t>
      </w:r>
      <w:r w:rsidR="00EA18C2">
        <w:t>2</w:t>
      </w:r>
      <w:r w:rsidR="00984134">
        <w:t>5</w:t>
      </w:r>
      <w:r w:rsidR="00AA4D9E">
        <w:t>/20</w:t>
      </w:r>
      <w:r w:rsidR="00EA18C2">
        <w:t>2</w:t>
      </w:r>
      <w:r w:rsidR="00984134">
        <w:t>6</w:t>
      </w:r>
      <w:r w:rsidR="00CE0B10">
        <w:t>;</w:t>
      </w:r>
    </w:p>
    <w:p w14:paraId="37939ADC" w14:textId="32EC4D3F" w:rsidR="00A64A4F" w:rsidRDefault="00A64A4F" w:rsidP="00CE0B10">
      <w:pPr>
        <w:pStyle w:val="Akapitzlist"/>
        <w:numPr>
          <w:ilvl w:val="0"/>
          <w:numId w:val="1"/>
        </w:numPr>
        <w:jc w:val="both"/>
      </w:pPr>
      <w:r>
        <w:t>Uchwałą NR XXVIII/231/17 Rady Gminy Chełmża z dnia 30 marca 2017 r. w sprawie określenia kryteriów naboru na drugim etapie postępowania rekrutacyjnego do publicznych przedszkoli, innych form wychowania przedszkolnego i oddziałów przedszkolnych w szkołach podstawowych prowadzonych przez Gminę Chełmża oraz dokumenty niezbędne do potwierdzenia tych kryteriów</w:t>
      </w:r>
      <w:r w:rsidR="001465CC">
        <w:t xml:space="preserve"> zmienioną uchwałą nr XXXIX/245/21 Rady Gminy Chełmża z dnia 23 lutego 2021 r.</w:t>
      </w:r>
      <w:r>
        <w:t>;</w:t>
      </w:r>
    </w:p>
    <w:p w14:paraId="34A8B095" w14:textId="25C611E0" w:rsidR="00BA7AD4" w:rsidRDefault="00A64A4F" w:rsidP="00405BD8">
      <w:pPr>
        <w:pStyle w:val="Akapitzlist"/>
        <w:numPr>
          <w:ilvl w:val="0"/>
          <w:numId w:val="1"/>
        </w:numPr>
        <w:jc w:val="both"/>
      </w:pPr>
      <w:r>
        <w:t xml:space="preserve">  </w:t>
      </w:r>
      <w:r w:rsidR="004A0D8D">
        <w:t>Uchwałą NR XXVIII/23</w:t>
      </w:r>
      <w:r w:rsidR="00405BD8">
        <w:t>2</w:t>
      </w:r>
      <w:r w:rsidR="004A0D8D">
        <w:t xml:space="preserve">/17 Rady Gminy Chełmża z dnia 30 marca 2017 r. w sprawie określenia kryteriów naboru </w:t>
      </w:r>
      <w:r w:rsidR="00405BD8">
        <w:t>do pierwszych klas szkół podstawowych, dla których organem prowadzącym jest Gmina Chełmża oraz dokumenty niezbędne do potwierdzenia tych kryteriów.</w:t>
      </w:r>
    </w:p>
    <w:p w14:paraId="3AA879F2" w14:textId="7F5D114E" w:rsidR="00EE4E36" w:rsidRDefault="00EE4E36" w:rsidP="00EE4E36">
      <w:pPr>
        <w:jc w:val="both"/>
      </w:pPr>
    </w:p>
    <w:p w14:paraId="306DE58F" w14:textId="58B94CA3" w:rsidR="00EE4E36" w:rsidRDefault="00EE4E36" w:rsidP="00EE4E36">
      <w:pPr>
        <w:ind w:firstLine="360"/>
        <w:jc w:val="both"/>
      </w:pPr>
      <w:r>
        <w:t>Zasady rekrutacji</w:t>
      </w:r>
      <w:r w:rsidR="00DE29F7">
        <w:t xml:space="preserve"> do publicznych </w:t>
      </w:r>
      <w:r w:rsidR="00541C2F">
        <w:t xml:space="preserve">innych form wychowania przedszkolnego, oddziałów przedszkolnych w publicznych szkołach podstawowych i publicznych szkół uregulowane zostały </w:t>
      </w:r>
      <w:r w:rsidR="00376A68">
        <w:br/>
      </w:r>
      <w:r w:rsidR="00541C2F">
        <w:t xml:space="preserve">w </w:t>
      </w:r>
      <w:r w:rsidR="00376A68">
        <w:t>r</w:t>
      </w:r>
      <w:r w:rsidR="00541C2F">
        <w:t>ozdziale 6 ustawy z dnia 14 grudnia 2016 r. Prawo oświatowe (Dz. U. z 20</w:t>
      </w:r>
      <w:r w:rsidR="005844A4">
        <w:t>2</w:t>
      </w:r>
      <w:r w:rsidR="00C20ECD">
        <w:t>4</w:t>
      </w:r>
      <w:r w:rsidR="00541C2F">
        <w:t xml:space="preserve"> r. poz.</w:t>
      </w:r>
      <w:r w:rsidR="00C20ECD">
        <w:t>737</w:t>
      </w:r>
      <w:r w:rsidR="00BC02D8">
        <w:t xml:space="preserve">, z </w:t>
      </w:r>
      <w:proofErr w:type="spellStart"/>
      <w:r w:rsidR="00BC02D8">
        <w:t>późn</w:t>
      </w:r>
      <w:proofErr w:type="spellEnd"/>
      <w:r w:rsidR="00BC02D8">
        <w:t>. zm.</w:t>
      </w:r>
      <w:r w:rsidR="00541C2F">
        <w:t>)</w:t>
      </w:r>
      <w:r w:rsidR="005E6ABF">
        <w:t>.</w:t>
      </w:r>
    </w:p>
    <w:p w14:paraId="7D3A4A04" w14:textId="63FE8421" w:rsidR="00C13044" w:rsidRPr="000C26AC" w:rsidRDefault="00A376F7" w:rsidP="00EE4E36">
      <w:pPr>
        <w:ind w:firstLine="360"/>
        <w:jc w:val="both"/>
        <w:rPr>
          <w:b/>
          <w:bCs/>
        </w:rPr>
      </w:pPr>
      <w:r w:rsidRPr="000C26AC">
        <w:rPr>
          <w:b/>
          <w:bCs/>
        </w:rPr>
        <w:t>Do punktów przedszkolnych i oddziałów przedszkolnych w szkołach podstawowych prowadzonych przez Gminę Chełmża</w:t>
      </w:r>
      <w:r w:rsidR="00B575FF" w:rsidRPr="000C26AC">
        <w:rPr>
          <w:b/>
          <w:bCs/>
        </w:rPr>
        <w:t xml:space="preserve"> przyjmowane są dzieci zamieszkałe na terenie Gminy Chełmża.</w:t>
      </w:r>
    </w:p>
    <w:p w14:paraId="7337EF4F" w14:textId="7ADF63BD" w:rsidR="007C6709" w:rsidRPr="000C26AC" w:rsidRDefault="00B575FF" w:rsidP="00EE4E36">
      <w:pPr>
        <w:ind w:firstLine="360"/>
        <w:jc w:val="both"/>
        <w:rPr>
          <w:u w:val="single"/>
        </w:rPr>
      </w:pPr>
      <w:r w:rsidRPr="000C26AC">
        <w:rPr>
          <w:u w:val="single"/>
        </w:rPr>
        <w:t xml:space="preserve">Rodzice </w:t>
      </w:r>
      <w:r w:rsidRPr="001B309A">
        <w:rPr>
          <w:b/>
          <w:bCs/>
          <w:u w:val="single"/>
        </w:rPr>
        <w:t>dzieci zamieszkałych poza Gminą Chełmża</w:t>
      </w:r>
      <w:r w:rsidRPr="000C26AC">
        <w:rPr>
          <w:u w:val="single"/>
        </w:rPr>
        <w:t xml:space="preserve"> mogą ubiegać się o przyjęcie dziecka </w:t>
      </w:r>
      <w:r w:rsidR="00EA3BAC">
        <w:rPr>
          <w:u w:val="single"/>
        </w:rPr>
        <w:br/>
      </w:r>
      <w:r w:rsidRPr="000C26AC">
        <w:rPr>
          <w:u w:val="single"/>
        </w:rPr>
        <w:t>w postępowaniu uzupełniającym, jeżeli punkt przedszkolny/oddział przedszkolny</w:t>
      </w:r>
      <w:r w:rsidR="00B9619C" w:rsidRPr="000C26AC">
        <w:rPr>
          <w:u w:val="single"/>
        </w:rPr>
        <w:t>/szkoła będą dysponować wolnymi miejscami.</w:t>
      </w:r>
    </w:p>
    <w:p w14:paraId="71C0F8B6" w14:textId="77777777" w:rsidR="007C6709" w:rsidRDefault="007C6709" w:rsidP="007C6709">
      <w:pPr>
        <w:jc w:val="both"/>
        <w:rPr>
          <w:b/>
          <w:bCs/>
        </w:rPr>
      </w:pPr>
    </w:p>
    <w:p w14:paraId="7A1D4424" w14:textId="54B9BC50" w:rsidR="00D966A5" w:rsidRPr="008941A0" w:rsidRDefault="007C6709" w:rsidP="007C6709">
      <w:pPr>
        <w:jc w:val="both"/>
        <w:rPr>
          <w:b/>
          <w:bCs/>
        </w:rPr>
      </w:pPr>
      <w:r>
        <w:rPr>
          <w:b/>
          <w:bCs/>
        </w:rPr>
        <w:t>Kontynuacja wychowania przedszkolnego</w:t>
      </w:r>
    </w:p>
    <w:p w14:paraId="468B029E" w14:textId="1BA74E9D" w:rsidR="00405BD8" w:rsidRDefault="00D966A5" w:rsidP="008941A0">
      <w:pPr>
        <w:ind w:firstLine="708"/>
        <w:jc w:val="both"/>
      </w:pPr>
      <w:r>
        <w:t>Rodzice dzieci obecnie uczęszczających do punktów przedszkolnych lub oddziałów przedszkolnych zorganizowanych w szkole podstawowej składają deklarację o kontynuowaniu wychowania przedszkolnego na rok szkolny 202</w:t>
      </w:r>
      <w:r w:rsidR="00E75365">
        <w:t>5</w:t>
      </w:r>
      <w:r>
        <w:t>/202</w:t>
      </w:r>
      <w:r w:rsidR="00E75365">
        <w:t>6</w:t>
      </w:r>
      <w:r>
        <w:t xml:space="preserve"> w punktach przedszkolnych lub szkołach podstawowych, do których uczęszczają ich dzieci w terminie od </w:t>
      </w:r>
      <w:r w:rsidR="000D0EB8">
        <w:t>1</w:t>
      </w:r>
      <w:r w:rsidR="00E75365">
        <w:t>0</w:t>
      </w:r>
      <w:r>
        <w:t xml:space="preserve"> </w:t>
      </w:r>
      <w:r w:rsidR="006B18D8">
        <w:t xml:space="preserve">lutego </w:t>
      </w:r>
      <w:r>
        <w:t xml:space="preserve">do </w:t>
      </w:r>
      <w:r w:rsidR="000D0EB8">
        <w:t>2</w:t>
      </w:r>
      <w:r w:rsidR="00E75365">
        <w:t>1</w:t>
      </w:r>
      <w:r>
        <w:t xml:space="preserve"> lutego 202</w:t>
      </w:r>
      <w:r w:rsidR="00E75365">
        <w:t>5</w:t>
      </w:r>
      <w:r>
        <w:t xml:space="preserve"> r.</w:t>
      </w:r>
    </w:p>
    <w:p w14:paraId="53D7403F" w14:textId="77777777" w:rsidR="008941A0" w:rsidRDefault="008941A0" w:rsidP="008941A0">
      <w:pPr>
        <w:ind w:firstLine="708"/>
        <w:jc w:val="both"/>
      </w:pPr>
    </w:p>
    <w:p w14:paraId="5DF053F8" w14:textId="0C0701CE" w:rsidR="003940AF" w:rsidRDefault="00BA7AD4" w:rsidP="004B0645">
      <w:pPr>
        <w:jc w:val="center"/>
      </w:pPr>
      <w:r>
        <w:t xml:space="preserve">Załącznik do Zarządzenia nr </w:t>
      </w:r>
      <w:r w:rsidR="00E75365">
        <w:t>8</w:t>
      </w:r>
      <w:r>
        <w:t>/</w:t>
      </w:r>
      <w:r w:rsidR="00E75365">
        <w:t>25</w:t>
      </w:r>
      <w:r w:rsidR="006066B0">
        <w:t xml:space="preserve"> </w:t>
      </w:r>
      <w:r>
        <w:t xml:space="preserve">Wójta Gminy Chełmża z dnia </w:t>
      </w:r>
      <w:r w:rsidR="00E75365">
        <w:t>27</w:t>
      </w:r>
      <w:r>
        <w:t xml:space="preserve"> </w:t>
      </w:r>
      <w:r w:rsidR="004B0645">
        <w:t>stycznia</w:t>
      </w:r>
      <w:r>
        <w:t xml:space="preserve"> 20</w:t>
      </w:r>
      <w:r w:rsidR="00220A65">
        <w:t>2</w:t>
      </w:r>
      <w:r w:rsidR="00E75365">
        <w:t>5</w:t>
      </w:r>
      <w:r>
        <w:t xml:space="preserve"> r.</w:t>
      </w:r>
    </w:p>
    <w:p w14:paraId="0D065D8D" w14:textId="03C8A15C" w:rsidR="00101F62" w:rsidRDefault="00101F62" w:rsidP="003940AF">
      <w:pPr>
        <w:spacing w:after="0" w:line="240" w:lineRule="auto"/>
        <w:ind w:left="357"/>
        <w:jc w:val="center"/>
        <w:rPr>
          <w:b/>
        </w:rPr>
      </w:pPr>
    </w:p>
    <w:p w14:paraId="42E2EC30" w14:textId="168BB5E5" w:rsidR="008941A0" w:rsidRDefault="008941A0" w:rsidP="003940AF">
      <w:pPr>
        <w:spacing w:after="0" w:line="240" w:lineRule="auto"/>
        <w:ind w:left="357"/>
        <w:jc w:val="center"/>
        <w:rPr>
          <w:b/>
        </w:rPr>
      </w:pPr>
    </w:p>
    <w:p w14:paraId="08CDDE79" w14:textId="5CDC77FC" w:rsidR="008941A0" w:rsidRDefault="008941A0" w:rsidP="003940AF">
      <w:pPr>
        <w:spacing w:after="0" w:line="240" w:lineRule="auto"/>
        <w:ind w:left="357"/>
        <w:jc w:val="center"/>
        <w:rPr>
          <w:b/>
        </w:rPr>
      </w:pPr>
    </w:p>
    <w:p w14:paraId="0F802F30" w14:textId="77777777" w:rsidR="000A0ADC" w:rsidRDefault="000A0ADC" w:rsidP="000A0ADC">
      <w:pPr>
        <w:ind w:left="357"/>
        <w:jc w:val="center"/>
        <w:rPr>
          <w:b/>
        </w:rPr>
      </w:pPr>
      <w:r>
        <w:rPr>
          <w:b/>
        </w:rPr>
        <w:lastRenderedPageBreak/>
        <w:t>HARMONOGRAM CZYNNOŚCI W POSTĘPOWANIU REKRUTACYJNYM</w:t>
      </w:r>
    </w:p>
    <w:p w14:paraId="439EF4B1" w14:textId="77777777" w:rsidR="000A0ADC" w:rsidRDefault="000A0ADC" w:rsidP="000A0ADC">
      <w:pPr>
        <w:ind w:left="357"/>
        <w:jc w:val="center"/>
        <w:rPr>
          <w:b/>
        </w:rPr>
      </w:pPr>
      <w:r>
        <w:rPr>
          <w:b/>
        </w:rPr>
        <w:t xml:space="preserve"> I POSTĘPOWANIU UZUPEŁNIAJĄCYM DO PUNKTÓW PRZEDSZKOLNYCH, ODDZIAŁÓW PRZEDSZKOLNYCH ZORGANIZOWANYCH W SZKOŁACH PODSTAWOWYCH ORAZ KLAS PIERWSZYCH SZKÓŁ PODSTAWOWYCH PROWADZONYCH PRZEZ GMINĘ CHEŁMŻA </w:t>
      </w:r>
    </w:p>
    <w:p w14:paraId="6022A094" w14:textId="7DD4EE02" w:rsidR="00D75902" w:rsidRDefault="000A0ADC" w:rsidP="00C327B4">
      <w:pPr>
        <w:ind w:left="357"/>
        <w:jc w:val="center"/>
        <w:rPr>
          <w:b/>
        </w:rPr>
      </w:pPr>
      <w:r>
        <w:rPr>
          <w:b/>
        </w:rPr>
        <w:t>NA ROK SZKOLNY 202</w:t>
      </w:r>
      <w:r w:rsidR="005E0E4A">
        <w:rPr>
          <w:b/>
        </w:rPr>
        <w:t>5</w:t>
      </w:r>
      <w:r>
        <w:rPr>
          <w:b/>
        </w:rPr>
        <w:t>/202</w:t>
      </w:r>
      <w:r w:rsidR="005E0E4A">
        <w:rPr>
          <w:b/>
        </w:rPr>
        <w:t>6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4503"/>
        <w:gridCol w:w="1745"/>
        <w:gridCol w:w="1831"/>
      </w:tblGrid>
      <w:tr w:rsidR="00C327B4" w14:paraId="64B3EF73" w14:textId="77777777" w:rsidTr="00FC68F3">
        <w:tc>
          <w:tcPr>
            <w:tcW w:w="630" w:type="dxa"/>
            <w:vAlign w:val="center"/>
          </w:tcPr>
          <w:p w14:paraId="6F122992" w14:textId="77777777" w:rsidR="00C327B4" w:rsidRPr="00A40018" w:rsidRDefault="00C327B4" w:rsidP="00FC68F3">
            <w:pPr>
              <w:spacing w:afterLines="200" w:after="480"/>
              <w:jc w:val="center"/>
              <w:rPr>
                <w:b/>
              </w:rPr>
            </w:pPr>
            <w:r w:rsidRPr="00A40018">
              <w:rPr>
                <w:b/>
              </w:rPr>
              <w:t>L.p.</w:t>
            </w:r>
          </w:p>
        </w:tc>
        <w:tc>
          <w:tcPr>
            <w:tcW w:w="4685" w:type="dxa"/>
            <w:vAlign w:val="center"/>
          </w:tcPr>
          <w:p w14:paraId="26D1C1BF" w14:textId="77777777" w:rsidR="00C327B4" w:rsidRPr="00A40018" w:rsidRDefault="00C327B4" w:rsidP="00FC68F3">
            <w:pPr>
              <w:spacing w:afterLines="200" w:after="480"/>
              <w:jc w:val="center"/>
              <w:rPr>
                <w:b/>
              </w:rPr>
            </w:pPr>
            <w:r w:rsidRPr="00A40018">
              <w:rPr>
                <w:b/>
              </w:rPr>
              <w:t>Rodzaj czynności</w:t>
            </w:r>
          </w:p>
        </w:tc>
        <w:tc>
          <w:tcPr>
            <w:tcW w:w="1763" w:type="dxa"/>
            <w:vAlign w:val="center"/>
          </w:tcPr>
          <w:p w14:paraId="58029207" w14:textId="77777777" w:rsidR="00C327B4" w:rsidRPr="00A40018" w:rsidRDefault="00C327B4" w:rsidP="00FC68F3">
            <w:pPr>
              <w:spacing w:afterLines="200" w:after="480"/>
              <w:jc w:val="center"/>
              <w:rPr>
                <w:b/>
              </w:rPr>
            </w:pPr>
            <w:r w:rsidRPr="00A40018">
              <w:rPr>
                <w:b/>
              </w:rPr>
              <w:t xml:space="preserve">Termin </w:t>
            </w:r>
            <w:r>
              <w:rPr>
                <w:b/>
              </w:rPr>
              <w:br/>
            </w:r>
            <w:r w:rsidRPr="00A40018">
              <w:rPr>
                <w:b/>
              </w:rPr>
              <w:t>w postępowaniu rekrutacyjnym</w:t>
            </w:r>
          </w:p>
        </w:tc>
        <w:tc>
          <w:tcPr>
            <w:tcW w:w="1848" w:type="dxa"/>
            <w:vAlign w:val="center"/>
          </w:tcPr>
          <w:p w14:paraId="75A907FB" w14:textId="77777777" w:rsidR="00C327B4" w:rsidRDefault="00C327B4" w:rsidP="00FC68F3">
            <w:pPr>
              <w:jc w:val="center"/>
              <w:rPr>
                <w:b/>
              </w:rPr>
            </w:pPr>
            <w:r w:rsidRPr="00A40018">
              <w:rPr>
                <w:b/>
              </w:rPr>
              <w:t xml:space="preserve">Termin </w:t>
            </w:r>
            <w:r>
              <w:rPr>
                <w:b/>
              </w:rPr>
              <w:br/>
            </w:r>
            <w:r w:rsidRPr="00A40018">
              <w:rPr>
                <w:b/>
              </w:rPr>
              <w:t>w postępowaniu uzupełniającym</w:t>
            </w:r>
          </w:p>
          <w:p w14:paraId="70A42888" w14:textId="77777777" w:rsidR="00C327B4" w:rsidRPr="00A40018" w:rsidRDefault="00C327B4" w:rsidP="00FC68F3">
            <w:pPr>
              <w:jc w:val="center"/>
              <w:rPr>
                <w:b/>
              </w:rPr>
            </w:pPr>
            <w:r>
              <w:rPr>
                <w:b/>
              </w:rPr>
              <w:t>(na wolne miejsca)</w:t>
            </w:r>
          </w:p>
        </w:tc>
      </w:tr>
      <w:tr w:rsidR="00C327B4" w14:paraId="6401BA0A" w14:textId="77777777" w:rsidTr="00FC68F3">
        <w:tc>
          <w:tcPr>
            <w:tcW w:w="630" w:type="dxa"/>
            <w:vAlign w:val="center"/>
          </w:tcPr>
          <w:p w14:paraId="65F60D54" w14:textId="77777777" w:rsidR="00C327B4" w:rsidRDefault="00C327B4" w:rsidP="00FC68F3"/>
        </w:tc>
        <w:tc>
          <w:tcPr>
            <w:tcW w:w="4685" w:type="dxa"/>
          </w:tcPr>
          <w:p w14:paraId="2B6A47B4" w14:textId="77777777" w:rsidR="00C327B4" w:rsidRDefault="00C327B4" w:rsidP="00FC68F3">
            <w:pPr>
              <w:jc w:val="both"/>
            </w:pPr>
            <w:r>
              <w:t xml:space="preserve">Złożenie deklaracji o kontynuowaniu przez dziecko wychowania przedszkolnego </w:t>
            </w:r>
            <w:r>
              <w:br/>
              <w:t>w kolejnym roku szkolnym</w:t>
            </w:r>
          </w:p>
        </w:tc>
        <w:tc>
          <w:tcPr>
            <w:tcW w:w="3611" w:type="dxa"/>
            <w:gridSpan w:val="2"/>
            <w:vAlign w:val="center"/>
          </w:tcPr>
          <w:p w14:paraId="274D855B" w14:textId="77777777" w:rsidR="00C327B4" w:rsidRDefault="00C327B4" w:rsidP="00FC68F3">
            <w:pPr>
              <w:spacing w:before="100" w:beforeAutospacing="1" w:after="100" w:afterAutospacing="1"/>
            </w:pPr>
            <w:r>
              <w:t>od 10 lutego do 21 lutego 2025 r.</w:t>
            </w:r>
          </w:p>
        </w:tc>
      </w:tr>
      <w:tr w:rsidR="00C327B4" w14:paraId="2CB538BB" w14:textId="77777777" w:rsidTr="00FC68F3">
        <w:trPr>
          <w:trHeight w:val="411"/>
        </w:trPr>
        <w:tc>
          <w:tcPr>
            <w:tcW w:w="630" w:type="dxa"/>
            <w:vAlign w:val="center"/>
          </w:tcPr>
          <w:p w14:paraId="314B0480" w14:textId="77777777" w:rsidR="00C327B4" w:rsidRDefault="00C327B4" w:rsidP="00FC68F3">
            <w:pPr>
              <w:jc w:val="center"/>
            </w:pPr>
          </w:p>
        </w:tc>
        <w:tc>
          <w:tcPr>
            <w:tcW w:w="4685" w:type="dxa"/>
            <w:vAlign w:val="center"/>
          </w:tcPr>
          <w:p w14:paraId="25F86770" w14:textId="77777777" w:rsidR="00C327B4" w:rsidRPr="00AC4A29" w:rsidRDefault="00C327B4" w:rsidP="00FC68F3">
            <w:pPr>
              <w:jc w:val="both"/>
              <w:rPr>
                <w:b/>
                <w:bCs/>
              </w:rPr>
            </w:pPr>
            <w:r w:rsidRPr="00AC4A29">
              <w:rPr>
                <w:b/>
                <w:bCs/>
              </w:rPr>
              <w:t>Postępowanie rekrutacyjne</w:t>
            </w:r>
            <w:r>
              <w:rPr>
                <w:b/>
                <w:bCs/>
              </w:rPr>
              <w:t xml:space="preserve"> i uzupełniające</w:t>
            </w:r>
          </w:p>
        </w:tc>
        <w:tc>
          <w:tcPr>
            <w:tcW w:w="1763" w:type="dxa"/>
          </w:tcPr>
          <w:p w14:paraId="45A4EB5C" w14:textId="77777777" w:rsidR="00C327B4" w:rsidRDefault="00C327B4" w:rsidP="00FC68F3">
            <w:pPr>
              <w:spacing w:before="100" w:beforeAutospacing="1" w:after="100" w:afterAutospacing="1"/>
            </w:pPr>
          </w:p>
        </w:tc>
        <w:tc>
          <w:tcPr>
            <w:tcW w:w="1848" w:type="dxa"/>
          </w:tcPr>
          <w:p w14:paraId="62E600B0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</w:p>
        </w:tc>
      </w:tr>
      <w:tr w:rsidR="00C327B4" w14:paraId="46B18430" w14:textId="77777777" w:rsidTr="00FC68F3">
        <w:tc>
          <w:tcPr>
            <w:tcW w:w="630" w:type="dxa"/>
            <w:vAlign w:val="center"/>
          </w:tcPr>
          <w:p w14:paraId="3F4E1AC7" w14:textId="77777777" w:rsidR="00C327B4" w:rsidRDefault="00C327B4" w:rsidP="00FC68F3">
            <w:pPr>
              <w:jc w:val="center"/>
            </w:pPr>
            <w:r>
              <w:t>1.</w:t>
            </w:r>
          </w:p>
        </w:tc>
        <w:tc>
          <w:tcPr>
            <w:tcW w:w="4685" w:type="dxa"/>
          </w:tcPr>
          <w:p w14:paraId="32660AA7" w14:textId="77777777" w:rsidR="00C327B4" w:rsidRDefault="00C327B4" w:rsidP="00FC68F3">
            <w:pPr>
              <w:jc w:val="both"/>
            </w:pPr>
            <w:r>
              <w:t>Złożenie wniosku o przyjęcie do punktu przedszkolnego/ oddziału przedszkolnego/ klasy I wraz z dokumentami potwierdzającymi spełnienie przez kandydata warunków lub kryteriów branych pod uwagę w postępowaniu rekrutacyjnym</w:t>
            </w:r>
          </w:p>
        </w:tc>
        <w:tc>
          <w:tcPr>
            <w:tcW w:w="1763" w:type="dxa"/>
            <w:vAlign w:val="center"/>
          </w:tcPr>
          <w:p w14:paraId="0FB371A7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od 3 marca  </w:t>
            </w:r>
          </w:p>
          <w:p w14:paraId="721BC3FE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do 14 marca</w:t>
            </w:r>
          </w:p>
          <w:p w14:paraId="2E3AED8C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 2025 r.</w:t>
            </w:r>
          </w:p>
        </w:tc>
        <w:tc>
          <w:tcPr>
            <w:tcW w:w="1848" w:type="dxa"/>
            <w:vAlign w:val="center"/>
          </w:tcPr>
          <w:p w14:paraId="25B7DA85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od 2 czerwca </w:t>
            </w:r>
          </w:p>
          <w:p w14:paraId="1946DECF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do 6 czerwca</w:t>
            </w:r>
          </w:p>
          <w:p w14:paraId="4EDE7168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2025 r.</w:t>
            </w:r>
          </w:p>
        </w:tc>
      </w:tr>
      <w:tr w:rsidR="00C327B4" w14:paraId="3BF9853C" w14:textId="77777777" w:rsidTr="00FC68F3">
        <w:tc>
          <w:tcPr>
            <w:tcW w:w="630" w:type="dxa"/>
            <w:vAlign w:val="center"/>
          </w:tcPr>
          <w:p w14:paraId="23290460" w14:textId="77777777" w:rsidR="00C327B4" w:rsidRDefault="00C327B4" w:rsidP="00FC68F3">
            <w:pPr>
              <w:jc w:val="center"/>
            </w:pPr>
            <w:r>
              <w:t>2.</w:t>
            </w:r>
          </w:p>
        </w:tc>
        <w:tc>
          <w:tcPr>
            <w:tcW w:w="4685" w:type="dxa"/>
          </w:tcPr>
          <w:p w14:paraId="77998FAB" w14:textId="77777777" w:rsidR="00C327B4" w:rsidRDefault="00C327B4" w:rsidP="00FC68F3">
            <w:pPr>
              <w:jc w:val="both"/>
            </w:pPr>
            <w:r>
              <w:t xml:space="preserve">Weryfikacja przez komisję rekrutacyjną wniosków o przyjęcie do punktu przedszkolnego/ oddziału przedszkolnego/ klasy I </w:t>
            </w:r>
            <w:proofErr w:type="spellStart"/>
            <w:r>
              <w:t>i</w:t>
            </w:r>
            <w:proofErr w:type="spellEnd"/>
            <w:r>
              <w:t xml:space="preserve"> dokumentów potwierdzających spełnienie przez kandydata warunków lub kryteriów branych pod uwagę </w:t>
            </w:r>
            <w:r>
              <w:br/>
              <w:t xml:space="preserve">w postępowaniu rekrutacyjnym, w tym dokonanie przez przewodniczącego komisji rekrutacyjnej czynności, o których mowa </w:t>
            </w:r>
            <w:r>
              <w:br/>
              <w:t>w art. 150 ust.7 ustawy z dnia 14 grudnia 2016 r. – Prawo oświatowe</w:t>
            </w:r>
          </w:p>
        </w:tc>
        <w:tc>
          <w:tcPr>
            <w:tcW w:w="1763" w:type="dxa"/>
            <w:vAlign w:val="center"/>
          </w:tcPr>
          <w:p w14:paraId="5929872F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od 17 marca</w:t>
            </w:r>
          </w:p>
          <w:p w14:paraId="2933FDDA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do 21 marca </w:t>
            </w:r>
          </w:p>
          <w:p w14:paraId="4A9E5DA0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2025 r. </w:t>
            </w:r>
          </w:p>
        </w:tc>
        <w:tc>
          <w:tcPr>
            <w:tcW w:w="1848" w:type="dxa"/>
            <w:vAlign w:val="center"/>
          </w:tcPr>
          <w:p w14:paraId="387A9D44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od 9 czerwca</w:t>
            </w:r>
          </w:p>
          <w:p w14:paraId="52F000E2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do 13 czerwca </w:t>
            </w:r>
          </w:p>
          <w:p w14:paraId="5C5ECD5E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2025 r.</w:t>
            </w:r>
          </w:p>
        </w:tc>
      </w:tr>
      <w:tr w:rsidR="00C327B4" w14:paraId="2B0B3322" w14:textId="77777777" w:rsidTr="00FC68F3">
        <w:tc>
          <w:tcPr>
            <w:tcW w:w="630" w:type="dxa"/>
            <w:vAlign w:val="center"/>
          </w:tcPr>
          <w:p w14:paraId="6E7932D3" w14:textId="77777777" w:rsidR="00C327B4" w:rsidRDefault="00C327B4" w:rsidP="00FC68F3">
            <w:pPr>
              <w:jc w:val="center"/>
            </w:pPr>
            <w:r>
              <w:t>3.</w:t>
            </w:r>
          </w:p>
        </w:tc>
        <w:tc>
          <w:tcPr>
            <w:tcW w:w="4685" w:type="dxa"/>
          </w:tcPr>
          <w:p w14:paraId="3A9FB54D" w14:textId="77777777" w:rsidR="00C327B4" w:rsidRDefault="00C327B4" w:rsidP="00FC68F3">
            <w:pPr>
              <w:jc w:val="both"/>
            </w:pPr>
            <w:r>
              <w:t>Podanie do publicznej wiadomości przez komisję rekrutacyjną listy kandydatów zakwalifikowanych i kandydatów niezakwalifikowanych</w:t>
            </w:r>
          </w:p>
          <w:p w14:paraId="1BFB0D23" w14:textId="77777777" w:rsidR="00C327B4" w:rsidRPr="006C3348" w:rsidRDefault="00C327B4" w:rsidP="00FC68F3">
            <w:pPr>
              <w:jc w:val="both"/>
              <w:rPr>
                <w:b/>
              </w:rPr>
            </w:pPr>
            <w:r w:rsidRPr="006C3348">
              <w:rPr>
                <w:b/>
                <w:u w:val="single"/>
              </w:rPr>
              <w:t>Uwaga:</w:t>
            </w:r>
            <w:r>
              <w:rPr>
                <w:b/>
              </w:rPr>
              <w:t xml:space="preserve"> Zakwalifikowanie nie jest równoznaczne z przyjęciem do punktu przedszkolnego/oddziału przedszkolnego/szkoły. </w:t>
            </w:r>
          </w:p>
        </w:tc>
        <w:tc>
          <w:tcPr>
            <w:tcW w:w="1763" w:type="dxa"/>
            <w:vAlign w:val="center"/>
          </w:tcPr>
          <w:p w14:paraId="0933BA1B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25 marca </w:t>
            </w:r>
          </w:p>
          <w:p w14:paraId="20774EBD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2025 r. </w:t>
            </w:r>
          </w:p>
        </w:tc>
        <w:tc>
          <w:tcPr>
            <w:tcW w:w="1848" w:type="dxa"/>
            <w:vAlign w:val="center"/>
          </w:tcPr>
          <w:p w14:paraId="1C147397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17 czerwca</w:t>
            </w:r>
          </w:p>
          <w:p w14:paraId="57A333E8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2025 r.</w:t>
            </w:r>
          </w:p>
        </w:tc>
      </w:tr>
      <w:tr w:rsidR="00C327B4" w14:paraId="2D421A92" w14:textId="77777777" w:rsidTr="00FC68F3">
        <w:trPr>
          <w:trHeight w:val="762"/>
        </w:trPr>
        <w:tc>
          <w:tcPr>
            <w:tcW w:w="630" w:type="dxa"/>
            <w:vAlign w:val="center"/>
          </w:tcPr>
          <w:p w14:paraId="67B56FBF" w14:textId="77777777" w:rsidR="00C327B4" w:rsidRDefault="00C327B4" w:rsidP="00FC68F3">
            <w:pPr>
              <w:jc w:val="center"/>
            </w:pPr>
            <w:r>
              <w:t>4.</w:t>
            </w:r>
          </w:p>
        </w:tc>
        <w:tc>
          <w:tcPr>
            <w:tcW w:w="4685" w:type="dxa"/>
          </w:tcPr>
          <w:p w14:paraId="368CEEC5" w14:textId="77777777" w:rsidR="00C327B4" w:rsidRDefault="00C327B4" w:rsidP="00FC68F3">
            <w:pPr>
              <w:jc w:val="both"/>
            </w:pPr>
            <w:r>
              <w:t xml:space="preserve">Potwierdzenie przez rodzica kandydata woli przyjęcia w postaci pisemnego oświadczenia </w:t>
            </w:r>
          </w:p>
        </w:tc>
        <w:tc>
          <w:tcPr>
            <w:tcW w:w="1763" w:type="dxa"/>
            <w:vAlign w:val="center"/>
          </w:tcPr>
          <w:p w14:paraId="57B0C31F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do 4 kwietnia</w:t>
            </w:r>
          </w:p>
          <w:p w14:paraId="333A6802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 2025 r.</w:t>
            </w:r>
          </w:p>
        </w:tc>
        <w:tc>
          <w:tcPr>
            <w:tcW w:w="1848" w:type="dxa"/>
            <w:vAlign w:val="center"/>
          </w:tcPr>
          <w:p w14:paraId="62B4F635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do 25 czerwca</w:t>
            </w:r>
          </w:p>
          <w:p w14:paraId="53563528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 2025 r.</w:t>
            </w:r>
          </w:p>
        </w:tc>
      </w:tr>
      <w:tr w:rsidR="00C327B4" w14:paraId="7BF1CBDB" w14:textId="77777777" w:rsidTr="00FC68F3">
        <w:tc>
          <w:tcPr>
            <w:tcW w:w="630" w:type="dxa"/>
            <w:vAlign w:val="center"/>
          </w:tcPr>
          <w:p w14:paraId="5C02211D" w14:textId="77777777" w:rsidR="00C327B4" w:rsidRDefault="00C327B4" w:rsidP="00FC68F3">
            <w:pPr>
              <w:jc w:val="center"/>
            </w:pPr>
            <w:r>
              <w:lastRenderedPageBreak/>
              <w:t>5.</w:t>
            </w:r>
          </w:p>
        </w:tc>
        <w:tc>
          <w:tcPr>
            <w:tcW w:w="4685" w:type="dxa"/>
          </w:tcPr>
          <w:p w14:paraId="58BD39B7" w14:textId="77777777" w:rsidR="00C327B4" w:rsidRDefault="00C327B4" w:rsidP="00FC68F3">
            <w:pPr>
              <w:jc w:val="both"/>
            </w:pPr>
            <w:r>
              <w:t>Podanie do publicznej wiadomości przez komisję rekrutacyjną listy kandydatów przyjętych i nieprzyjętych</w:t>
            </w:r>
          </w:p>
        </w:tc>
        <w:tc>
          <w:tcPr>
            <w:tcW w:w="1763" w:type="dxa"/>
            <w:vAlign w:val="center"/>
          </w:tcPr>
          <w:p w14:paraId="6E5BF5B3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11 kwietnia </w:t>
            </w:r>
          </w:p>
          <w:p w14:paraId="58EDB429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2025 r. </w:t>
            </w:r>
          </w:p>
        </w:tc>
        <w:tc>
          <w:tcPr>
            <w:tcW w:w="1848" w:type="dxa"/>
            <w:vAlign w:val="center"/>
          </w:tcPr>
          <w:p w14:paraId="32256488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 xml:space="preserve">27 czerwca </w:t>
            </w:r>
          </w:p>
          <w:p w14:paraId="5F8E94DD" w14:textId="77777777" w:rsidR="00C327B4" w:rsidRDefault="00C327B4" w:rsidP="00FC68F3">
            <w:pPr>
              <w:spacing w:before="100" w:beforeAutospacing="1" w:after="100" w:afterAutospacing="1"/>
              <w:jc w:val="center"/>
            </w:pPr>
            <w:r>
              <w:t>2025 r.</w:t>
            </w:r>
          </w:p>
        </w:tc>
      </w:tr>
    </w:tbl>
    <w:p w14:paraId="5E30F5BC" w14:textId="77777777" w:rsidR="00D6413B" w:rsidRDefault="00D6413B" w:rsidP="00D6413B">
      <w:pPr>
        <w:rPr>
          <w:b/>
        </w:rPr>
      </w:pPr>
    </w:p>
    <w:p w14:paraId="7EF1375D" w14:textId="77777777" w:rsidR="00260167" w:rsidRDefault="00260167" w:rsidP="00D6413B">
      <w:pPr>
        <w:rPr>
          <w:b/>
        </w:rPr>
      </w:pPr>
    </w:p>
    <w:p w14:paraId="70149758" w14:textId="4E2BE7DD" w:rsidR="00E65681" w:rsidRPr="00220A65" w:rsidRDefault="000F647B" w:rsidP="00220A65">
      <w:pPr>
        <w:jc w:val="center"/>
        <w:rPr>
          <w:b/>
        </w:rPr>
      </w:pPr>
      <w:r w:rsidRPr="000F647B">
        <w:rPr>
          <w:b/>
        </w:rPr>
        <w:t>KRYTERIA BRANE POD UWAGĘ W POSTĘPOWANIU REKRUTACYJNYM, WYKAZ DOKUMENTÓW NIEZBĘDNYCH DO POTWIERDZENIA TYCH KRYTERIÓW ORAZ LICZBA PUNKTÓW MOŻLIWYCH DO UZYSKANIA ZA POSZCZEGÓLNE KRYTERIA.</w:t>
      </w:r>
      <w:r w:rsidR="00E162F1">
        <w:rPr>
          <w:bCs/>
        </w:rPr>
        <w:t xml:space="preserve"> </w:t>
      </w:r>
    </w:p>
    <w:p w14:paraId="0E4204BB" w14:textId="2F3BD44C" w:rsidR="005708AF" w:rsidRDefault="005708AF" w:rsidP="005708AF">
      <w:pPr>
        <w:jc w:val="both"/>
        <w:rPr>
          <w:bCs/>
        </w:rPr>
      </w:pPr>
    </w:p>
    <w:p w14:paraId="779D5FC9" w14:textId="77777777" w:rsidR="00220A65" w:rsidRDefault="00220A65" w:rsidP="00220A65">
      <w:pPr>
        <w:ind w:firstLine="708"/>
        <w:jc w:val="both"/>
        <w:rPr>
          <w:bCs/>
        </w:rPr>
      </w:pPr>
      <w:r>
        <w:rPr>
          <w:bCs/>
        </w:rPr>
        <w:t>Postępowanie rekrutacyjne przeprowadza się co roku na kolejny rok szkolny na wolne miejsca w publicznej innej formie wychowania przedszkolnego, oddziale przedszkolnym w publicznej szkole podstawowej.</w:t>
      </w:r>
    </w:p>
    <w:p w14:paraId="6B709734" w14:textId="77777777" w:rsidR="00220A65" w:rsidRDefault="00220A65" w:rsidP="00220A65">
      <w:pPr>
        <w:jc w:val="both"/>
        <w:rPr>
          <w:bCs/>
        </w:rPr>
      </w:pPr>
      <w:r>
        <w:rPr>
          <w:bCs/>
        </w:rPr>
        <w:tab/>
        <w:t>W przypadku większej liczby kandydatów zamieszkałych na terenie Gminy Chełmża, niż liczba wolnych miejsc, na pierwszym etapie postępowania rekrutacyjnego są brane pod uwagę łącznie kryteria wynikające z art. 131 ust. 2 ustawy Prawo oświatowe, tj.:</w:t>
      </w:r>
    </w:p>
    <w:p w14:paraId="5965A963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wielodzietność rodziny kandydata;</w:t>
      </w:r>
    </w:p>
    <w:p w14:paraId="2C2032C7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kandydata;</w:t>
      </w:r>
    </w:p>
    <w:p w14:paraId="6A48C0C6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jednego z rodziców kandydata;</w:t>
      </w:r>
    </w:p>
    <w:p w14:paraId="04186CE3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obojga rodziców kandydata;</w:t>
      </w:r>
    </w:p>
    <w:p w14:paraId="3815E4BB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niepełnosprawność rodzeństwa kandydata;</w:t>
      </w:r>
    </w:p>
    <w:p w14:paraId="3AF4B07A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samotne wychowywanie kandydata w rodzinie;</w:t>
      </w:r>
    </w:p>
    <w:p w14:paraId="58230A4A" w14:textId="77777777" w:rsidR="00220A65" w:rsidRDefault="00220A65" w:rsidP="00220A65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objęcie kandydata pieczą zastępczą.</w:t>
      </w:r>
    </w:p>
    <w:p w14:paraId="534EAE25" w14:textId="77777777" w:rsidR="00220A65" w:rsidRDefault="00220A65" w:rsidP="00220A65">
      <w:pPr>
        <w:jc w:val="both"/>
        <w:rPr>
          <w:bCs/>
        </w:rPr>
      </w:pPr>
      <w:r>
        <w:rPr>
          <w:bCs/>
        </w:rPr>
        <w:t>Wymienione kryteria mają jednakową wartość.</w:t>
      </w:r>
    </w:p>
    <w:p w14:paraId="0C7BA58D" w14:textId="6DFC942F" w:rsidR="00220A65" w:rsidRDefault="00220A65" w:rsidP="00220A65">
      <w:pPr>
        <w:jc w:val="both"/>
        <w:rPr>
          <w:bCs/>
        </w:rPr>
      </w:pPr>
      <w:r>
        <w:rPr>
          <w:bCs/>
        </w:rPr>
        <w:tab/>
        <w:t xml:space="preserve">W przypadku równorzędnych wyników uzyskanych na pierwszym etapie postępowania rekrutacyjnego lub jeżeli po zakończeniu tego etapu dana publiczna inna forma wychowania przedszkolnego/ oddział przedszkolny w publicznej szkole podstawowej nadal dysponuje wolnymi miejscami, na drugim etapie postępowania rekrutacyjnego brane są pod uwagę kryteria określone </w:t>
      </w:r>
      <w:r w:rsidR="003B73FC">
        <w:rPr>
          <w:bCs/>
        </w:rPr>
        <w:br/>
      </w:r>
      <w:r>
        <w:rPr>
          <w:bCs/>
        </w:rPr>
        <w:t>w uchwale Nr XXVIII/231/17 Rady Gminy Chełmża z dnia 30 marca 2017 r. w sprawie określenia kryteriów naboru na drugim etapie postępowania rekrutacyjnego do publicznych przedszkoli, innych form wychowania przedszkolnego i oddziałów przedszkolnych w szkołach podstawowych prowadzonych przez Gminę Chełmża oraz dokumenty niezbędne do potwierdzania tych kryteriów</w:t>
      </w:r>
      <w:r w:rsidR="00B3272F">
        <w:rPr>
          <w:bCs/>
        </w:rPr>
        <w:t xml:space="preserve"> zmienionej uchwałą nr XXXIX/245/21 Rady Gminy Chełmża z dnia 23 lutego 2021 r</w:t>
      </w:r>
      <w:r>
        <w:rPr>
          <w:bCs/>
        </w:rPr>
        <w:t>.</w:t>
      </w:r>
    </w:p>
    <w:p w14:paraId="432B27D8" w14:textId="3D9C3DCC" w:rsidR="00220A65" w:rsidRPr="002A4758" w:rsidRDefault="00220A65" w:rsidP="005708AF">
      <w:pPr>
        <w:jc w:val="both"/>
        <w:rPr>
          <w:b/>
        </w:rPr>
      </w:pPr>
      <w:r>
        <w:rPr>
          <w:bCs/>
        </w:rPr>
        <w:tab/>
      </w:r>
      <w:r w:rsidRPr="002A4758">
        <w:rPr>
          <w:b/>
        </w:rPr>
        <w:t xml:space="preserve">O przyjęciu do innej formy wychowania przedszkolnego/oddziału przedszkolnego decyduje liczba uzyskanych punktów. </w:t>
      </w:r>
    </w:p>
    <w:p w14:paraId="19FB0437" w14:textId="77777777" w:rsidR="00B3272F" w:rsidRPr="005708AF" w:rsidRDefault="00B3272F" w:rsidP="005708AF">
      <w:pPr>
        <w:jc w:val="both"/>
        <w:rPr>
          <w:bCs/>
        </w:rPr>
      </w:pPr>
    </w:p>
    <w:p w14:paraId="74F8D02C" w14:textId="397C849D" w:rsidR="0047475F" w:rsidRPr="0051131D" w:rsidRDefault="004B3DFD" w:rsidP="00CB7CF8">
      <w:pPr>
        <w:pStyle w:val="Akapitzlist"/>
        <w:numPr>
          <w:ilvl w:val="0"/>
          <w:numId w:val="3"/>
        </w:numPr>
        <w:jc w:val="both"/>
      </w:pPr>
      <w:r w:rsidRPr="0035457A">
        <w:rPr>
          <w:b/>
        </w:rPr>
        <w:t xml:space="preserve">Kryteria </w:t>
      </w:r>
      <w:r w:rsidR="0035457A" w:rsidRPr="0035457A">
        <w:rPr>
          <w:b/>
        </w:rPr>
        <w:t>naboru na drugim etapie postępowania rekrutacyjnego do publicznych przedszkoli, innych form wychowania przedszkolnego i oddziałów przedszkolnych w szkoł</w:t>
      </w:r>
      <w:r w:rsidR="0035457A">
        <w:rPr>
          <w:b/>
        </w:rPr>
        <w:t>a</w:t>
      </w:r>
      <w:r w:rsidR="0035457A" w:rsidRPr="0035457A">
        <w:rPr>
          <w:b/>
        </w:rPr>
        <w:t>ch podstawowych prowadzonych przez Gminę Chełmża</w:t>
      </w:r>
      <w:r w:rsidR="0035457A">
        <w:rPr>
          <w:b/>
        </w:rPr>
        <w:t xml:space="preserve"> oraz dokumenty niezbędne do potwierdzenia tych kryteriów</w:t>
      </w:r>
      <w:r w:rsidR="00D966A5">
        <w:rPr>
          <w:b/>
        </w:rPr>
        <w:t>.</w:t>
      </w:r>
    </w:p>
    <w:p w14:paraId="536E16C5" w14:textId="77777777" w:rsidR="0051131D" w:rsidRPr="009E67F3" w:rsidRDefault="0051131D" w:rsidP="0051131D">
      <w:pPr>
        <w:pStyle w:val="Akapitzlist"/>
        <w:jc w:val="both"/>
      </w:pPr>
    </w:p>
    <w:p w14:paraId="78F8589E" w14:textId="77777777" w:rsidR="009E67F3" w:rsidRDefault="009E67F3" w:rsidP="009E67F3">
      <w:pPr>
        <w:pStyle w:val="Akapitzlist"/>
        <w:jc w:val="both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2022"/>
        <w:gridCol w:w="3174"/>
      </w:tblGrid>
      <w:tr w:rsidR="008B2EC8" w:rsidRPr="009D01A9" w14:paraId="71A9400D" w14:textId="77777777" w:rsidTr="006E1276">
        <w:tc>
          <w:tcPr>
            <w:tcW w:w="3576" w:type="dxa"/>
            <w:vAlign w:val="center"/>
          </w:tcPr>
          <w:p w14:paraId="72AD1E88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Kryterium</w:t>
            </w:r>
          </w:p>
        </w:tc>
        <w:tc>
          <w:tcPr>
            <w:tcW w:w="2126" w:type="dxa"/>
            <w:vAlign w:val="center"/>
          </w:tcPr>
          <w:p w14:paraId="76794369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Liczba punktów</w:t>
            </w:r>
          </w:p>
        </w:tc>
        <w:tc>
          <w:tcPr>
            <w:tcW w:w="3226" w:type="dxa"/>
            <w:vAlign w:val="center"/>
          </w:tcPr>
          <w:p w14:paraId="251C04AA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Dokumenty niezbędne</w:t>
            </w:r>
          </w:p>
          <w:p w14:paraId="3EEBA86D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1A9">
              <w:rPr>
                <w:rFonts w:ascii="Times New Roman" w:hAnsi="Times New Roman"/>
                <w:b/>
                <w:sz w:val="24"/>
                <w:szCs w:val="24"/>
              </w:rPr>
              <w:t>do potwierdzenia kryterium</w:t>
            </w:r>
          </w:p>
        </w:tc>
      </w:tr>
      <w:tr w:rsidR="008B2EC8" w:rsidRPr="009D01A9" w14:paraId="0316E624" w14:textId="77777777" w:rsidTr="006E1276">
        <w:tc>
          <w:tcPr>
            <w:tcW w:w="3576" w:type="dxa"/>
            <w:vAlign w:val="center"/>
          </w:tcPr>
          <w:p w14:paraId="050B267E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Dziecko, którego oboje rodzice/prawni opiekunowie pracują, studiują w trybie dziennym, prowadzą działalność gospodarczą lub gospodarstwo rolne. Kryterium stosuje się również do pracującego/studiującego rodzica samotnie wychowującego dziecko.</w:t>
            </w:r>
          </w:p>
          <w:p w14:paraId="17D05551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65B7FA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6" w:type="dxa"/>
            <w:vAlign w:val="center"/>
          </w:tcPr>
          <w:p w14:paraId="0F4FCA77" w14:textId="4B9D715A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A9">
              <w:rPr>
                <w:rFonts w:ascii="Times New Roman" w:hAnsi="Times New Roman"/>
                <w:sz w:val="24"/>
                <w:szCs w:val="24"/>
              </w:rPr>
              <w:t>oświadczenie rodzic</w:t>
            </w:r>
            <w:r>
              <w:rPr>
                <w:rFonts w:ascii="Times New Roman" w:hAnsi="Times New Roman"/>
                <w:sz w:val="24"/>
                <w:szCs w:val="24"/>
              </w:rPr>
              <w:t>a/opiekuna prawnego</w:t>
            </w:r>
            <w:r w:rsidRPr="009D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3FC">
              <w:rPr>
                <w:rFonts w:ascii="Times New Roman" w:hAnsi="Times New Roman"/>
                <w:sz w:val="24"/>
                <w:szCs w:val="24"/>
              </w:rPr>
              <w:br/>
            </w:r>
            <w:r w:rsidRPr="009D01A9">
              <w:rPr>
                <w:rFonts w:ascii="Times New Roman" w:hAnsi="Times New Roman"/>
                <w:sz w:val="24"/>
                <w:szCs w:val="24"/>
              </w:rPr>
              <w:t>o zatrudnieniu/prowadzeniu działalności gospodarczej/pobieraniu nauki w systemie dziennym</w:t>
            </w:r>
          </w:p>
        </w:tc>
      </w:tr>
      <w:tr w:rsidR="008B2EC8" w:rsidRPr="009D01A9" w14:paraId="080935CA" w14:textId="77777777" w:rsidTr="006E1276">
        <w:tc>
          <w:tcPr>
            <w:tcW w:w="3576" w:type="dxa"/>
            <w:vAlign w:val="center"/>
          </w:tcPr>
          <w:p w14:paraId="20879B51" w14:textId="04C9766F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Dziecko, którego jedno </w:t>
            </w:r>
            <w:r w:rsidR="00FC773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rodziców/prawnych opiekunów pracuje, studiuje w trybie dziennym, prowadzi działalność gospodarczą lub gospodarstwo rolne.</w:t>
            </w:r>
          </w:p>
          <w:p w14:paraId="0D5E3AAA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FD33C4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</w:tcPr>
          <w:p w14:paraId="76B7E641" w14:textId="72125A64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A9">
              <w:rPr>
                <w:rFonts w:ascii="Times New Roman" w:hAnsi="Times New Roman"/>
                <w:sz w:val="24"/>
                <w:szCs w:val="24"/>
              </w:rPr>
              <w:t>oświadczenie rodzic</w:t>
            </w:r>
            <w:r>
              <w:rPr>
                <w:rFonts w:ascii="Times New Roman" w:hAnsi="Times New Roman"/>
                <w:sz w:val="24"/>
                <w:szCs w:val="24"/>
              </w:rPr>
              <w:t>a/opiekuna prawnego</w:t>
            </w:r>
            <w:r w:rsidRPr="009D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3FC">
              <w:rPr>
                <w:rFonts w:ascii="Times New Roman" w:hAnsi="Times New Roman"/>
                <w:sz w:val="24"/>
                <w:szCs w:val="24"/>
              </w:rPr>
              <w:br/>
            </w:r>
            <w:r w:rsidRPr="009D01A9">
              <w:rPr>
                <w:rFonts w:ascii="Times New Roman" w:hAnsi="Times New Roman"/>
                <w:sz w:val="24"/>
                <w:szCs w:val="24"/>
              </w:rPr>
              <w:t>o zatrudnieniu/prowadzeniu działalności gospodarczej/pobieraniu nauki w systemie dziennym</w:t>
            </w:r>
          </w:p>
        </w:tc>
      </w:tr>
      <w:tr w:rsidR="008B2EC8" w:rsidRPr="009D01A9" w14:paraId="1BE2B960" w14:textId="77777777" w:rsidTr="006E1276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48B1" w14:textId="4522A038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Dziecko, które posiada rodzeństwo (punkt za każde </w:t>
            </w:r>
            <w:r w:rsidR="003B73F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z rodzeństwa).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A4FE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DB3D" w14:textId="77777777" w:rsidR="003B73FC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rodzica/opiekuna prawnego</w:t>
            </w:r>
            <w:r w:rsidRPr="009D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7C4CF6" w14:textId="0DCDB1E8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1A9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liczbie posiadanych dzieci</w:t>
            </w:r>
          </w:p>
          <w:p w14:paraId="4EA1450C" w14:textId="77777777" w:rsidR="008B2EC8" w:rsidRPr="009D01A9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EC8" w14:paraId="5F58885C" w14:textId="77777777" w:rsidTr="006E1276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4D72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zadeklarowanych godzin w karcie zgłoszenia dziecka</w:t>
            </w:r>
          </w:p>
          <w:p w14:paraId="481E09BF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7E0">
              <w:rPr>
                <w:rFonts w:ascii="Times New Roman" w:hAnsi="Times New Roman"/>
                <w:b/>
                <w:bCs/>
                <w:sz w:val="24"/>
                <w:szCs w:val="24"/>
              </w:rPr>
              <w:t>(dot. tylko przedszkoli/innych form wychowania przedszkolnego/oddziałów przedszkolnych w szkołach podstawowych, które taką opiekę świadczą)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 każdą godzinę ponad bezpłatnie 5 godzin – 2 pkt</w:t>
            </w:r>
          </w:p>
          <w:p w14:paraId="4368BD7A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A0A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 10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9781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rodzica/opiekuna prawnego zawarte we wniosku dotyczące czasu pobytu dziecka w przedszkolu/innej formie wychowania przedszkolnego (powyżej 5 godzin)</w:t>
            </w:r>
          </w:p>
          <w:p w14:paraId="5CA920B4" w14:textId="77777777" w:rsidR="008B2EC8" w:rsidRDefault="008B2EC8" w:rsidP="006E127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DCE70F" w14:textId="77777777" w:rsidR="00DC24A1" w:rsidRDefault="00DC24A1" w:rsidP="00CB7CF8">
      <w:pPr>
        <w:jc w:val="both"/>
      </w:pPr>
    </w:p>
    <w:p w14:paraId="7B8DD445" w14:textId="77777777" w:rsidR="00220A65" w:rsidRPr="00986E41" w:rsidRDefault="00220A65" w:rsidP="00220A65">
      <w:pPr>
        <w:ind w:firstLine="708"/>
        <w:jc w:val="both"/>
        <w:rPr>
          <w:b/>
          <w:bCs/>
        </w:rPr>
      </w:pPr>
      <w:r w:rsidRPr="00986E41">
        <w:rPr>
          <w:b/>
          <w:bCs/>
        </w:rPr>
        <w:t>Do klasy I szkoły podstawowej kandydaci zamieszkali w obwodzie danej szkoły przyjmowani są z urzędu, na podstawie zgłoszenia rodziców.</w:t>
      </w:r>
    </w:p>
    <w:p w14:paraId="7E5211C5" w14:textId="416C60DA" w:rsidR="00220A65" w:rsidRDefault="00220A65" w:rsidP="00CB7CF8">
      <w:pPr>
        <w:jc w:val="both"/>
      </w:pPr>
      <w:r>
        <w:tab/>
      </w:r>
      <w:r w:rsidRPr="008A59B6">
        <w:rPr>
          <w:u w:val="single"/>
        </w:rPr>
        <w:t xml:space="preserve">Kandydaci </w:t>
      </w:r>
      <w:r w:rsidRPr="008A59B6">
        <w:rPr>
          <w:b/>
          <w:bCs/>
          <w:u w:val="single"/>
        </w:rPr>
        <w:t>zamieszkali poza obwodem</w:t>
      </w:r>
      <w:r w:rsidRPr="008A59B6">
        <w:rPr>
          <w:u w:val="single"/>
        </w:rPr>
        <w:t xml:space="preserve"> danej szkoły podstawowej mogą być przyjęci do klasy pierwszej po przeprowadzeniu postępowania rekrutacyjnego, jeżeli szkoła nadal dysponuje wolnymi miejscami.</w:t>
      </w:r>
      <w:r>
        <w:t xml:space="preserve"> W postępowaniu rekrutacyjnym brane będą pod uwagę kryteria określone w uchwale Nr XXVIII/232/17 Rady Gminy Chełmża z dnia 30 marca 2017 r. w sprawie określenia kryteriów naboru do pierwszych klas szkół podstawowych, dla których organem prowadzącym jest Gmina Chełmża oraz dokumenty niezbędne do potwierdzenia tych kryteriów. </w:t>
      </w:r>
    </w:p>
    <w:p w14:paraId="7CA5E89D" w14:textId="0990ED5D" w:rsidR="00060BF9" w:rsidRPr="00220A65" w:rsidRDefault="0052353C" w:rsidP="00060BF9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Kryteria</w:t>
      </w:r>
      <w:r w:rsidR="000551DE">
        <w:rPr>
          <w:b/>
        </w:rPr>
        <w:t xml:space="preserve"> naboru do pierwszych klas szkół podstawowych</w:t>
      </w:r>
      <w:r>
        <w:rPr>
          <w:b/>
        </w:rPr>
        <w:t>, dla których organem prowadzącym jest Gmina Chełmża</w:t>
      </w:r>
      <w:r w:rsidR="000551DE">
        <w:rPr>
          <w:b/>
        </w:rPr>
        <w:t xml:space="preserve"> oraz dokumenty niezbędne do potwierdzenia tych kryteriów</w:t>
      </w:r>
      <w:r w:rsidR="00115460">
        <w:rPr>
          <w:b/>
        </w:rPr>
        <w:t>*</w:t>
      </w:r>
      <w:r w:rsidR="00D966A5">
        <w:rPr>
          <w:b/>
        </w:rPr>
        <w:t>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3544"/>
        <w:gridCol w:w="1984"/>
        <w:gridCol w:w="3260"/>
      </w:tblGrid>
      <w:tr w:rsidR="00403C07" w14:paraId="210F3BF6" w14:textId="77777777" w:rsidTr="005C5290">
        <w:tc>
          <w:tcPr>
            <w:tcW w:w="3544" w:type="dxa"/>
            <w:vAlign w:val="center"/>
          </w:tcPr>
          <w:p w14:paraId="6095C0A2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4" w:type="dxa"/>
            <w:vAlign w:val="center"/>
          </w:tcPr>
          <w:p w14:paraId="6C0C0028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Liczba punktów</w:t>
            </w:r>
          </w:p>
        </w:tc>
        <w:tc>
          <w:tcPr>
            <w:tcW w:w="3260" w:type="dxa"/>
            <w:vAlign w:val="center"/>
          </w:tcPr>
          <w:p w14:paraId="236F01A8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Dokumenty niezbędne</w:t>
            </w:r>
          </w:p>
          <w:p w14:paraId="749F5F12" w14:textId="77777777" w:rsidR="00403C07" w:rsidRDefault="00403C07" w:rsidP="00AB609F">
            <w:pPr>
              <w:jc w:val="center"/>
              <w:rPr>
                <w:b/>
              </w:rPr>
            </w:pPr>
            <w:r>
              <w:rPr>
                <w:b/>
              </w:rPr>
              <w:t>do potwierdzenia kryterium</w:t>
            </w:r>
          </w:p>
        </w:tc>
      </w:tr>
      <w:tr w:rsidR="00403C07" w14:paraId="4FDD14D9" w14:textId="77777777" w:rsidTr="005C5290">
        <w:tc>
          <w:tcPr>
            <w:tcW w:w="3544" w:type="dxa"/>
            <w:vAlign w:val="center"/>
          </w:tcPr>
          <w:p w14:paraId="607C211C" w14:textId="77777777" w:rsidR="00403C07" w:rsidRPr="00836336" w:rsidRDefault="00836336" w:rsidP="00AB609F">
            <w:pPr>
              <w:jc w:val="center"/>
            </w:pPr>
            <w:r>
              <w:t>Dziecko, które mieszka na terenie Gminy Chełmża</w:t>
            </w:r>
          </w:p>
        </w:tc>
        <w:tc>
          <w:tcPr>
            <w:tcW w:w="1984" w:type="dxa"/>
            <w:vAlign w:val="center"/>
          </w:tcPr>
          <w:p w14:paraId="150F19B9" w14:textId="77777777" w:rsidR="00403C07" w:rsidRPr="00836336" w:rsidRDefault="00836336" w:rsidP="00AB609F">
            <w:pPr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14:paraId="7F5A8CEB" w14:textId="77777777" w:rsidR="00403C07" w:rsidRPr="00836336" w:rsidRDefault="00836336" w:rsidP="00AB609F">
            <w:pPr>
              <w:jc w:val="center"/>
            </w:pPr>
            <w:r>
              <w:t>oświadczenie rodzica/opiekuna prawnego</w:t>
            </w:r>
          </w:p>
        </w:tc>
      </w:tr>
      <w:tr w:rsidR="00403C07" w14:paraId="3B457BB9" w14:textId="77777777" w:rsidTr="005C5290">
        <w:tc>
          <w:tcPr>
            <w:tcW w:w="3544" w:type="dxa"/>
            <w:vAlign w:val="center"/>
          </w:tcPr>
          <w:p w14:paraId="6F759DE0" w14:textId="77777777" w:rsidR="00403C07" w:rsidRPr="00836336" w:rsidRDefault="00836336" w:rsidP="00AB609F">
            <w:pPr>
              <w:jc w:val="center"/>
            </w:pPr>
            <w:r>
              <w:t>Dziecko, które uczęszczało do oddziału przedszkolnego w danej szkole podstawowej</w:t>
            </w:r>
          </w:p>
        </w:tc>
        <w:tc>
          <w:tcPr>
            <w:tcW w:w="1984" w:type="dxa"/>
            <w:vAlign w:val="center"/>
          </w:tcPr>
          <w:p w14:paraId="0E367A70" w14:textId="77777777" w:rsidR="00403C07" w:rsidRPr="00836336" w:rsidRDefault="00836336" w:rsidP="00AB609F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14:paraId="5B03C911" w14:textId="77777777" w:rsidR="00403C07" w:rsidRPr="00836336" w:rsidRDefault="00836336" w:rsidP="00AB609F">
            <w:pPr>
              <w:jc w:val="center"/>
            </w:pPr>
            <w:r>
              <w:t>oświadczenie rodzica/opiekuna prawnego</w:t>
            </w:r>
          </w:p>
        </w:tc>
      </w:tr>
      <w:tr w:rsidR="00403C07" w14:paraId="7AAAE43F" w14:textId="77777777" w:rsidTr="005C5290">
        <w:tc>
          <w:tcPr>
            <w:tcW w:w="3544" w:type="dxa"/>
            <w:vAlign w:val="center"/>
          </w:tcPr>
          <w:p w14:paraId="73A84D48" w14:textId="77777777" w:rsidR="00403C07" w:rsidRPr="00836336" w:rsidRDefault="00836336" w:rsidP="00AB609F">
            <w:pPr>
              <w:jc w:val="center"/>
            </w:pPr>
            <w:r>
              <w:t>Dziecko, którego rodzeństwo realizuje obowiązek szkolny w danej szkole podstawowej</w:t>
            </w:r>
          </w:p>
        </w:tc>
        <w:tc>
          <w:tcPr>
            <w:tcW w:w="1984" w:type="dxa"/>
            <w:vAlign w:val="center"/>
          </w:tcPr>
          <w:p w14:paraId="1AA9C4A3" w14:textId="77777777" w:rsidR="00403C07" w:rsidRPr="00836336" w:rsidRDefault="00836336" w:rsidP="00AB609F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14:paraId="7DE94FE4" w14:textId="77777777" w:rsidR="00403C07" w:rsidRPr="00836336" w:rsidRDefault="00836336" w:rsidP="00AB609F">
            <w:pPr>
              <w:jc w:val="center"/>
            </w:pPr>
            <w:r>
              <w:t>oświadczenie rodzica/opiekuna prawnego</w:t>
            </w:r>
          </w:p>
        </w:tc>
      </w:tr>
    </w:tbl>
    <w:p w14:paraId="09033FFF" w14:textId="77777777" w:rsidR="000F7707" w:rsidRDefault="00D33E4F" w:rsidP="000F77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115460" w:rsidRPr="00115460">
        <w:rPr>
          <w:sz w:val="18"/>
          <w:szCs w:val="18"/>
        </w:rPr>
        <w:t>*Kryteria dotyczą kandydatów zamieszkałych poza obwodem szkoły</w:t>
      </w:r>
    </w:p>
    <w:p w14:paraId="3438E108" w14:textId="77777777" w:rsidR="00143992" w:rsidRDefault="00143992" w:rsidP="004C61CE">
      <w:pPr>
        <w:jc w:val="both"/>
      </w:pPr>
    </w:p>
    <w:p w14:paraId="051DAFE6" w14:textId="4AD5A03D" w:rsidR="00143992" w:rsidRDefault="00143992" w:rsidP="00143992">
      <w:pPr>
        <w:ind w:firstLine="708"/>
        <w:jc w:val="right"/>
      </w:pPr>
    </w:p>
    <w:p w14:paraId="081F4EC4" w14:textId="77777777" w:rsidR="00862335" w:rsidRDefault="00862335" w:rsidP="00143992">
      <w:pPr>
        <w:ind w:firstLine="708"/>
        <w:jc w:val="right"/>
      </w:pPr>
    </w:p>
    <w:p w14:paraId="67C42731" w14:textId="77777777" w:rsidR="00862335" w:rsidRPr="00AB11ED" w:rsidRDefault="00862335" w:rsidP="00143992">
      <w:pPr>
        <w:ind w:firstLine="708"/>
        <w:jc w:val="right"/>
      </w:pPr>
    </w:p>
    <w:sectPr w:rsidR="00862335" w:rsidRPr="00AB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0F7D"/>
    <w:multiLevelType w:val="hybridMultilevel"/>
    <w:tmpl w:val="DCF09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F7E"/>
    <w:multiLevelType w:val="hybridMultilevel"/>
    <w:tmpl w:val="8ED64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C272C"/>
    <w:multiLevelType w:val="hybridMultilevel"/>
    <w:tmpl w:val="1EA88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07FAF"/>
    <w:multiLevelType w:val="hybridMultilevel"/>
    <w:tmpl w:val="0A7694F8"/>
    <w:lvl w:ilvl="0" w:tplc="02DAA85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5810"/>
    <w:multiLevelType w:val="hybridMultilevel"/>
    <w:tmpl w:val="31DE56E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44667508">
    <w:abstractNumId w:val="2"/>
  </w:num>
  <w:num w:numId="2" w16cid:durableId="634409517">
    <w:abstractNumId w:val="0"/>
  </w:num>
  <w:num w:numId="3" w16cid:durableId="2132280034">
    <w:abstractNumId w:val="1"/>
  </w:num>
  <w:num w:numId="4" w16cid:durableId="323431499">
    <w:abstractNumId w:val="3"/>
  </w:num>
  <w:num w:numId="5" w16cid:durableId="818302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F7"/>
    <w:rsid w:val="00024012"/>
    <w:rsid w:val="000433DE"/>
    <w:rsid w:val="000551DE"/>
    <w:rsid w:val="000608E4"/>
    <w:rsid w:val="00060BF9"/>
    <w:rsid w:val="000637D6"/>
    <w:rsid w:val="00097ED7"/>
    <w:rsid w:val="000A0ADC"/>
    <w:rsid w:val="000A1FEF"/>
    <w:rsid w:val="000C1244"/>
    <w:rsid w:val="000C26AC"/>
    <w:rsid w:val="000D0EB8"/>
    <w:rsid w:val="000E69FA"/>
    <w:rsid w:val="000F62F5"/>
    <w:rsid w:val="000F647B"/>
    <w:rsid w:val="000F7707"/>
    <w:rsid w:val="00101F62"/>
    <w:rsid w:val="001149B2"/>
    <w:rsid w:val="00115460"/>
    <w:rsid w:val="00122B72"/>
    <w:rsid w:val="001348D4"/>
    <w:rsid w:val="00143992"/>
    <w:rsid w:val="001465CC"/>
    <w:rsid w:val="0016477A"/>
    <w:rsid w:val="001674F2"/>
    <w:rsid w:val="001A31EC"/>
    <w:rsid w:val="001B309A"/>
    <w:rsid w:val="001C11AD"/>
    <w:rsid w:val="001D7F64"/>
    <w:rsid w:val="001E1086"/>
    <w:rsid w:val="001F16E8"/>
    <w:rsid w:val="001F2DF7"/>
    <w:rsid w:val="001F6F3F"/>
    <w:rsid w:val="00220A65"/>
    <w:rsid w:val="00260167"/>
    <w:rsid w:val="002A4758"/>
    <w:rsid w:val="00310A03"/>
    <w:rsid w:val="00337F54"/>
    <w:rsid w:val="0035457A"/>
    <w:rsid w:val="00376A68"/>
    <w:rsid w:val="003940AF"/>
    <w:rsid w:val="003B1A9C"/>
    <w:rsid w:val="003B73FC"/>
    <w:rsid w:val="003F5B9F"/>
    <w:rsid w:val="00403C07"/>
    <w:rsid w:val="00405BD8"/>
    <w:rsid w:val="00431AD4"/>
    <w:rsid w:val="00474013"/>
    <w:rsid w:val="0047475F"/>
    <w:rsid w:val="00486230"/>
    <w:rsid w:val="004A0B23"/>
    <w:rsid w:val="004A0D8D"/>
    <w:rsid w:val="004A1764"/>
    <w:rsid w:val="004A3CB0"/>
    <w:rsid w:val="004B0645"/>
    <w:rsid w:val="004B3DFD"/>
    <w:rsid w:val="004B6E1D"/>
    <w:rsid w:val="004C61CE"/>
    <w:rsid w:val="00500BA1"/>
    <w:rsid w:val="0051131D"/>
    <w:rsid w:val="00515A32"/>
    <w:rsid w:val="0052353C"/>
    <w:rsid w:val="0053236B"/>
    <w:rsid w:val="00541C2F"/>
    <w:rsid w:val="005708AF"/>
    <w:rsid w:val="00580E9D"/>
    <w:rsid w:val="005844A4"/>
    <w:rsid w:val="00593BAF"/>
    <w:rsid w:val="005C5290"/>
    <w:rsid w:val="005E0E4A"/>
    <w:rsid w:val="005E6ABF"/>
    <w:rsid w:val="00603A61"/>
    <w:rsid w:val="006066B0"/>
    <w:rsid w:val="006700C8"/>
    <w:rsid w:val="006756C1"/>
    <w:rsid w:val="00692D9A"/>
    <w:rsid w:val="006B0F3E"/>
    <w:rsid w:val="006B18D8"/>
    <w:rsid w:val="006D1272"/>
    <w:rsid w:val="00710D46"/>
    <w:rsid w:val="007300AA"/>
    <w:rsid w:val="00772C1D"/>
    <w:rsid w:val="007C6709"/>
    <w:rsid w:val="00810565"/>
    <w:rsid w:val="00822D7B"/>
    <w:rsid w:val="00836336"/>
    <w:rsid w:val="00840478"/>
    <w:rsid w:val="008471BC"/>
    <w:rsid w:val="00851C15"/>
    <w:rsid w:val="00862335"/>
    <w:rsid w:val="008941A0"/>
    <w:rsid w:val="008A59B6"/>
    <w:rsid w:val="008B2EC8"/>
    <w:rsid w:val="009172CA"/>
    <w:rsid w:val="00984134"/>
    <w:rsid w:val="00986E41"/>
    <w:rsid w:val="009913CB"/>
    <w:rsid w:val="009C20B7"/>
    <w:rsid w:val="009E67F3"/>
    <w:rsid w:val="00A15146"/>
    <w:rsid w:val="00A376F7"/>
    <w:rsid w:val="00A64A4F"/>
    <w:rsid w:val="00AA4D9E"/>
    <w:rsid w:val="00AA7378"/>
    <w:rsid w:val="00AA7CB3"/>
    <w:rsid w:val="00AB11ED"/>
    <w:rsid w:val="00AB227A"/>
    <w:rsid w:val="00AB609F"/>
    <w:rsid w:val="00B21561"/>
    <w:rsid w:val="00B219D0"/>
    <w:rsid w:val="00B3272F"/>
    <w:rsid w:val="00B53CD3"/>
    <w:rsid w:val="00B575FF"/>
    <w:rsid w:val="00B7652D"/>
    <w:rsid w:val="00B80FB0"/>
    <w:rsid w:val="00B9619C"/>
    <w:rsid w:val="00BA7AD4"/>
    <w:rsid w:val="00BC02D8"/>
    <w:rsid w:val="00BE5E75"/>
    <w:rsid w:val="00BF5B9F"/>
    <w:rsid w:val="00C13044"/>
    <w:rsid w:val="00C20ECD"/>
    <w:rsid w:val="00C327B4"/>
    <w:rsid w:val="00C42EA8"/>
    <w:rsid w:val="00CA3F51"/>
    <w:rsid w:val="00CA623D"/>
    <w:rsid w:val="00CB1316"/>
    <w:rsid w:val="00CB3283"/>
    <w:rsid w:val="00CB4FC3"/>
    <w:rsid w:val="00CB7CF8"/>
    <w:rsid w:val="00CC5D66"/>
    <w:rsid w:val="00CE0B10"/>
    <w:rsid w:val="00CE4499"/>
    <w:rsid w:val="00D11B45"/>
    <w:rsid w:val="00D33E4F"/>
    <w:rsid w:val="00D6413B"/>
    <w:rsid w:val="00D75902"/>
    <w:rsid w:val="00D922B5"/>
    <w:rsid w:val="00D966A5"/>
    <w:rsid w:val="00DB231E"/>
    <w:rsid w:val="00DC24A1"/>
    <w:rsid w:val="00DD481E"/>
    <w:rsid w:val="00DE29F7"/>
    <w:rsid w:val="00DE325E"/>
    <w:rsid w:val="00E162F1"/>
    <w:rsid w:val="00E65681"/>
    <w:rsid w:val="00E73760"/>
    <w:rsid w:val="00E75365"/>
    <w:rsid w:val="00E753B3"/>
    <w:rsid w:val="00E835FD"/>
    <w:rsid w:val="00E948B3"/>
    <w:rsid w:val="00EA18C2"/>
    <w:rsid w:val="00EA3BAC"/>
    <w:rsid w:val="00EE4E36"/>
    <w:rsid w:val="00EF6480"/>
    <w:rsid w:val="00F12F96"/>
    <w:rsid w:val="00F6098D"/>
    <w:rsid w:val="00F65B56"/>
    <w:rsid w:val="00FC773C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28E"/>
  <w15:chartTrackingRefBased/>
  <w15:docId w15:val="{3BB9671E-3BB5-4B23-9656-55B5AB8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3B3"/>
    <w:pPr>
      <w:ind w:left="720"/>
      <w:contextualSpacing/>
    </w:pPr>
  </w:style>
  <w:style w:type="table" w:styleId="Tabela-Siatka">
    <w:name w:val="Table Grid"/>
    <w:basedOn w:val="Standardowy"/>
    <w:uiPriority w:val="39"/>
    <w:rsid w:val="0040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F750-8FDE-435C-8246-C848867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 Podlaszewska</cp:lastModifiedBy>
  <cp:revision>62</cp:revision>
  <cp:lastPrinted>2025-01-27T07:18:00Z</cp:lastPrinted>
  <dcterms:created xsi:type="dcterms:W3CDTF">2022-01-25T07:17:00Z</dcterms:created>
  <dcterms:modified xsi:type="dcterms:W3CDTF">2025-01-27T07:32:00Z</dcterms:modified>
</cp:coreProperties>
</file>